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B149" w14:textId="77777777" w:rsidR="00FF42E0" w:rsidRPr="0015456E" w:rsidRDefault="00FF42E0" w:rsidP="00FF42E0">
      <w:pPr>
        <w:pStyle w:val="Header"/>
        <w:rPr>
          <w:b/>
          <w:bCs/>
          <w:sz w:val="34"/>
          <w:szCs w:val="34"/>
        </w:rPr>
      </w:pPr>
      <w:r w:rsidRPr="0015456E">
        <w:rPr>
          <w:b/>
          <w:bCs/>
          <w:sz w:val="34"/>
          <w:szCs w:val="34"/>
        </w:rPr>
        <w:t>Spring 2021 Price Comparison of British Semester Options: KU Exchanges and London SIPs</w:t>
      </w:r>
    </w:p>
    <w:p w14:paraId="5237DD85" w14:textId="77777777" w:rsidR="00FF42E0" w:rsidRDefault="00FF42E0"/>
    <w:tbl>
      <w:tblPr>
        <w:tblStyle w:val="GridTable4-Accent5"/>
        <w:tblW w:w="12690" w:type="dxa"/>
        <w:tblLook w:val="04A0" w:firstRow="1" w:lastRow="0" w:firstColumn="1" w:lastColumn="0" w:noHBand="0" w:noVBand="1"/>
      </w:tblPr>
      <w:tblGrid>
        <w:gridCol w:w="3600"/>
        <w:gridCol w:w="1890"/>
        <w:gridCol w:w="1980"/>
        <w:gridCol w:w="1890"/>
        <w:gridCol w:w="3330"/>
      </w:tblGrid>
      <w:tr w:rsidR="0015456E" w:rsidRPr="0015456E" w14:paraId="7BC0DDBD" w14:textId="77777777" w:rsidTr="008D1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C5ACE6D" w14:textId="77777777" w:rsidR="0015456E" w:rsidRPr="0015456E" w:rsidRDefault="0015456E" w:rsidP="00154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hideMark/>
          </w:tcPr>
          <w:p w14:paraId="02AE04B1" w14:textId="77777777" w:rsidR="0015456E" w:rsidRPr="0015456E" w:rsidRDefault="0015456E" w:rsidP="001545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Semester</w:t>
            </w: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Tuition</w:t>
            </w:r>
          </w:p>
        </w:tc>
        <w:tc>
          <w:tcPr>
            <w:tcW w:w="1980" w:type="dxa"/>
            <w:hideMark/>
          </w:tcPr>
          <w:p w14:paraId="68F6ACA7" w14:textId="77777777" w:rsidR="0015456E" w:rsidRPr="0015456E" w:rsidRDefault="0015456E" w:rsidP="001545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Housing estimated</w:t>
            </w: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at 20 weeks</w:t>
            </w:r>
          </w:p>
        </w:tc>
        <w:tc>
          <w:tcPr>
            <w:tcW w:w="1890" w:type="dxa"/>
            <w:hideMark/>
          </w:tcPr>
          <w:p w14:paraId="5A4A5EE8" w14:textId="77777777" w:rsidR="0015456E" w:rsidRPr="0015456E" w:rsidRDefault="0015456E" w:rsidP="0015456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Semester Tuition</w:t>
            </w: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&amp; Housing</w:t>
            </w:r>
          </w:p>
        </w:tc>
        <w:tc>
          <w:tcPr>
            <w:tcW w:w="3330" w:type="dxa"/>
            <w:noWrap/>
            <w:hideMark/>
          </w:tcPr>
          <w:p w14:paraId="7227CBC3" w14:textId="77777777" w:rsidR="0015456E" w:rsidRPr="0015456E" w:rsidRDefault="0015456E" w:rsidP="001545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Housing estimate based on:</w:t>
            </w:r>
          </w:p>
        </w:tc>
      </w:tr>
      <w:tr w:rsidR="0015456E" w:rsidRPr="0015456E" w14:paraId="721B7258" w14:textId="77777777" w:rsidTr="008D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31079D10" w14:textId="77777777" w:rsidR="0015456E" w:rsidRPr="0015456E" w:rsidRDefault="0015456E" w:rsidP="0015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 Exchange</w:t>
            </w:r>
          </w:p>
        </w:tc>
        <w:tc>
          <w:tcPr>
            <w:tcW w:w="1890" w:type="dxa"/>
            <w:noWrap/>
            <w:hideMark/>
          </w:tcPr>
          <w:p w14:paraId="0C213CF7" w14:textId="77777777" w:rsidR="0015456E" w:rsidRPr="0015456E" w:rsidRDefault="0015456E" w:rsidP="00154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$8,135</w:t>
            </w:r>
          </w:p>
        </w:tc>
        <w:tc>
          <w:tcPr>
            <w:tcW w:w="1980" w:type="dxa"/>
            <w:noWrap/>
            <w:hideMark/>
          </w:tcPr>
          <w:p w14:paraId="722C9483" w14:textId="77777777" w:rsidR="0015456E" w:rsidRPr="0015456E" w:rsidRDefault="0015456E" w:rsidP="00154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$2,925</w:t>
            </w:r>
          </w:p>
        </w:tc>
        <w:tc>
          <w:tcPr>
            <w:tcW w:w="1890" w:type="dxa"/>
            <w:noWrap/>
            <w:hideMark/>
          </w:tcPr>
          <w:p w14:paraId="334A5C0D" w14:textId="77777777" w:rsidR="0015456E" w:rsidRPr="0015456E" w:rsidRDefault="0015456E" w:rsidP="00154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$11,060</w:t>
            </w:r>
          </w:p>
        </w:tc>
        <w:tc>
          <w:tcPr>
            <w:tcW w:w="3330" w:type="dxa"/>
            <w:noWrap/>
            <w:hideMark/>
          </w:tcPr>
          <w:p w14:paraId="46BA3F4E" w14:textId="77777777" w:rsidR="0015456E" w:rsidRPr="0015456E" w:rsidRDefault="0015456E" w:rsidP="00154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of KU's 11 exchange partners</w:t>
            </w:r>
          </w:p>
        </w:tc>
      </w:tr>
      <w:tr w:rsidR="0015456E" w:rsidRPr="0015456E" w14:paraId="60D1C39C" w14:textId="77777777" w:rsidTr="008D151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1FE8019" w14:textId="77777777" w:rsidR="0015456E" w:rsidRPr="0015456E" w:rsidRDefault="0015456E" w:rsidP="0015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Westminster</w:t>
            </w:r>
          </w:p>
        </w:tc>
        <w:tc>
          <w:tcPr>
            <w:tcW w:w="1890" w:type="dxa"/>
            <w:noWrap/>
            <w:hideMark/>
          </w:tcPr>
          <w:p w14:paraId="3B8508BD" w14:textId="77777777" w:rsidR="0015456E" w:rsidRPr="0015456E" w:rsidRDefault="0015456E" w:rsidP="00154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$11,250</w:t>
            </w:r>
          </w:p>
        </w:tc>
        <w:tc>
          <w:tcPr>
            <w:tcW w:w="1980" w:type="dxa"/>
            <w:noWrap/>
            <w:hideMark/>
          </w:tcPr>
          <w:p w14:paraId="79AD0356" w14:textId="77777777" w:rsidR="0015456E" w:rsidRPr="0015456E" w:rsidRDefault="0015456E" w:rsidP="00154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$4,965</w:t>
            </w:r>
          </w:p>
        </w:tc>
        <w:tc>
          <w:tcPr>
            <w:tcW w:w="1890" w:type="dxa"/>
            <w:noWrap/>
            <w:hideMark/>
          </w:tcPr>
          <w:p w14:paraId="7D6601C9" w14:textId="77777777" w:rsidR="0015456E" w:rsidRPr="0015456E" w:rsidRDefault="0015456E" w:rsidP="00154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$16,215</w:t>
            </w:r>
          </w:p>
        </w:tc>
        <w:tc>
          <w:tcPr>
            <w:tcW w:w="3330" w:type="dxa"/>
            <w:noWrap/>
            <w:hideMark/>
          </w:tcPr>
          <w:p w14:paraId="4D5F6C7D" w14:textId="77777777" w:rsidR="0015456E" w:rsidRPr="0015456E" w:rsidRDefault="0015456E" w:rsidP="00154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Alexander Fleming</w:t>
            </w:r>
          </w:p>
        </w:tc>
      </w:tr>
      <w:tr w:rsidR="0015456E" w:rsidRPr="0015456E" w14:paraId="4FD3DB62" w14:textId="77777777" w:rsidTr="008D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6A4A2D75" w14:textId="77777777" w:rsidR="0015456E" w:rsidRPr="0015456E" w:rsidRDefault="0015456E" w:rsidP="0015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Queen Mary</w:t>
            </w:r>
          </w:p>
        </w:tc>
        <w:tc>
          <w:tcPr>
            <w:tcW w:w="1890" w:type="dxa"/>
            <w:noWrap/>
            <w:hideMark/>
          </w:tcPr>
          <w:p w14:paraId="3ABED006" w14:textId="77777777" w:rsidR="0015456E" w:rsidRPr="0015456E" w:rsidRDefault="0015456E" w:rsidP="00154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$13,740</w:t>
            </w:r>
          </w:p>
        </w:tc>
        <w:tc>
          <w:tcPr>
            <w:tcW w:w="1980" w:type="dxa"/>
            <w:noWrap/>
            <w:hideMark/>
          </w:tcPr>
          <w:p w14:paraId="453F4CF2" w14:textId="77777777" w:rsidR="0015456E" w:rsidRPr="0015456E" w:rsidRDefault="0015456E" w:rsidP="00154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$3,670</w:t>
            </w:r>
          </w:p>
        </w:tc>
        <w:tc>
          <w:tcPr>
            <w:tcW w:w="1890" w:type="dxa"/>
            <w:noWrap/>
            <w:hideMark/>
          </w:tcPr>
          <w:p w14:paraId="2877C6CB" w14:textId="77777777" w:rsidR="0015456E" w:rsidRPr="0015456E" w:rsidRDefault="0015456E" w:rsidP="00154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$17,410</w:t>
            </w:r>
          </w:p>
        </w:tc>
        <w:tc>
          <w:tcPr>
            <w:tcW w:w="3330" w:type="dxa"/>
            <w:noWrap/>
            <w:hideMark/>
          </w:tcPr>
          <w:p w14:paraId="16121C49" w14:textId="77777777" w:rsidR="0015456E" w:rsidRPr="0015456E" w:rsidRDefault="0015456E" w:rsidP="00154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Albert Stein House</w:t>
            </w:r>
          </w:p>
        </w:tc>
      </w:tr>
      <w:tr w:rsidR="0015456E" w:rsidRPr="0015456E" w14:paraId="684E9FA0" w14:textId="77777777" w:rsidTr="008D151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0D9427A8" w14:textId="77777777" w:rsidR="0015456E" w:rsidRPr="0015456E" w:rsidRDefault="0015456E" w:rsidP="0015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AIFS-Richmond College*</w:t>
            </w:r>
          </w:p>
        </w:tc>
        <w:tc>
          <w:tcPr>
            <w:tcW w:w="1890" w:type="dxa"/>
            <w:noWrap/>
            <w:hideMark/>
          </w:tcPr>
          <w:p w14:paraId="07C1FE79" w14:textId="77777777" w:rsidR="0015456E" w:rsidRPr="0015456E" w:rsidRDefault="0015456E" w:rsidP="00154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14:paraId="384C2267" w14:textId="77777777" w:rsidR="0015456E" w:rsidRPr="0015456E" w:rsidRDefault="0015456E" w:rsidP="00154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noWrap/>
            <w:hideMark/>
          </w:tcPr>
          <w:p w14:paraId="5BD096F8" w14:textId="77777777" w:rsidR="0015456E" w:rsidRPr="0015456E" w:rsidRDefault="0015456E" w:rsidP="00154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$18,045</w:t>
            </w:r>
          </w:p>
        </w:tc>
        <w:tc>
          <w:tcPr>
            <w:tcW w:w="3330" w:type="dxa"/>
            <w:noWrap/>
            <w:hideMark/>
          </w:tcPr>
          <w:p w14:paraId="6C3C81DB" w14:textId="77777777" w:rsidR="0015456E" w:rsidRPr="0015456E" w:rsidRDefault="0015456E" w:rsidP="00154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15456E" w:rsidRPr="0015456E" w14:paraId="248DF936" w14:textId="77777777" w:rsidTr="008D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2B4E9AB6" w14:textId="77777777" w:rsidR="0015456E" w:rsidRPr="0015456E" w:rsidRDefault="0015456E" w:rsidP="0015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University</w:t>
            </w:r>
          </w:p>
        </w:tc>
        <w:tc>
          <w:tcPr>
            <w:tcW w:w="1890" w:type="dxa"/>
            <w:noWrap/>
            <w:hideMark/>
          </w:tcPr>
          <w:p w14:paraId="01920CF1" w14:textId="77777777" w:rsidR="0015456E" w:rsidRPr="0015456E" w:rsidRDefault="0015456E" w:rsidP="00154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$14,550</w:t>
            </w:r>
          </w:p>
        </w:tc>
        <w:tc>
          <w:tcPr>
            <w:tcW w:w="1980" w:type="dxa"/>
            <w:noWrap/>
            <w:hideMark/>
          </w:tcPr>
          <w:p w14:paraId="5B071E57" w14:textId="77777777" w:rsidR="0015456E" w:rsidRPr="0015456E" w:rsidRDefault="0015456E" w:rsidP="00154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$4,320</w:t>
            </w:r>
          </w:p>
        </w:tc>
        <w:tc>
          <w:tcPr>
            <w:tcW w:w="1890" w:type="dxa"/>
            <w:noWrap/>
            <w:hideMark/>
          </w:tcPr>
          <w:p w14:paraId="3B23D091" w14:textId="77777777" w:rsidR="0015456E" w:rsidRPr="0015456E" w:rsidRDefault="0015456E" w:rsidP="00154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$18,870</w:t>
            </w:r>
          </w:p>
        </w:tc>
        <w:tc>
          <w:tcPr>
            <w:tcW w:w="3330" w:type="dxa"/>
            <w:noWrap/>
            <w:hideMark/>
          </w:tcPr>
          <w:p w14:paraId="68050B43" w14:textId="77777777" w:rsidR="0015456E" w:rsidRPr="0015456E" w:rsidRDefault="0015456E" w:rsidP="00154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Romano Court</w:t>
            </w:r>
          </w:p>
        </w:tc>
      </w:tr>
      <w:tr w:rsidR="0015456E" w:rsidRPr="0015456E" w14:paraId="124A956E" w14:textId="77777777" w:rsidTr="008D151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759E475C" w14:textId="77777777" w:rsidR="0015456E" w:rsidRPr="0015456E" w:rsidRDefault="0015456E" w:rsidP="0015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King's College London</w:t>
            </w:r>
          </w:p>
        </w:tc>
        <w:tc>
          <w:tcPr>
            <w:tcW w:w="1890" w:type="dxa"/>
            <w:noWrap/>
            <w:hideMark/>
          </w:tcPr>
          <w:p w14:paraId="54247DD8" w14:textId="77777777" w:rsidR="0015456E" w:rsidRPr="0015456E" w:rsidRDefault="0015456E" w:rsidP="00154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$16,650</w:t>
            </w:r>
          </w:p>
        </w:tc>
        <w:tc>
          <w:tcPr>
            <w:tcW w:w="1980" w:type="dxa"/>
            <w:noWrap/>
            <w:hideMark/>
          </w:tcPr>
          <w:p w14:paraId="16FCB731" w14:textId="77777777" w:rsidR="0015456E" w:rsidRPr="0015456E" w:rsidRDefault="0015456E" w:rsidP="00154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$4,320</w:t>
            </w:r>
          </w:p>
        </w:tc>
        <w:tc>
          <w:tcPr>
            <w:tcW w:w="1890" w:type="dxa"/>
            <w:noWrap/>
            <w:hideMark/>
          </w:tcPr>
          <w:p w14:paraId="780C7F9B" w14:textId="77777777" w:rsidR="0015456E" w:rsidRPr="0015456E" w:rsidRDefault="0015456E" w:rsidP="0015456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$20,970</w:t>
            </w:r>
          </w:p>
        </w:tc>
        <w:tc>
          <w:tcPr>
            <w:tcW w:w="3330" w:type="dxa"/>
            <w:noWrap/>
            <w:hideMark/>
          </w:tcPr>
          <w:p w14:paraId="12884EFA" w14:textId="77777777" w:rsidR="0015456E" w:rsidRPr="0015456E" w:rsidRDefault="0015456E" w:rsidP="00154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Wolfson House</w:t>
            </w:r>
          </w:p>
        </w:tc>
      </w:tr>
      <w:tr w:rsidR="0015456E" w:rsidRPr="0015456E" w14:paraId="49AEFB39" w14:textId="77777777" w:rsidTr="008D1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hideMark/>
          </w:tcPr>
          <w:p w14:paraId="525350CF" w14:textId="77777777" w:rsidR="0015456E" w:rsidRPr="0015456E" w:rsidRDefault="0015456E" w:rsidP="0015456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University College London</w:t>
            </w:r>
          </w:p>
        </w:tc>
        <w:tc>
          <w:tcPr>
            <w:tcW w:w="1890" w:type="dxa"/>
            <w:noWrap/>
            <w:hideMark/>
          </w:tcPr>
          <w:p w14:paraId="615009B6" w14:textId="77777777" w:rsidR="0015456E" w:rsidRPr="0015456E" w:rsidRDefault="0015456E" w:rsidP="00154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$15,000-$24,270</w:t>
            </w:r>
          </w:p>
        </w:tc>
        <w:tc>
          <w:tcPr>
            <w:tcW w:w="1980" w:type="dxa"/>
            <w:noWrap/>
            <w:hideMark/>
          </w:tcPr>
          <w:p w14:paraId="56917643" w14:textId="77777777" w:rsidR="0015456E" w:rsidRPr="0015456E" w:rsidRDefault="0015456E" w:rsidP="00154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$4,795</w:t>
            </w:r>
          </w:p>
        </w:tc>
        <w:tc>
          <w:tcPr>
            <w:tcW w:w="1890" w:type="dxa"/>
            <w:noWrap/>
            <w:hideMark/>
          </w:tcPr>
          <w:p w14:paraId="2572DECE" w14:textId="77777777" w:rsidR="0015456E" w:rsidRPr="0015456E" w:rsidRDefault="0015456E" w:rsidP="0015456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$19,795-$29,065</w:t>
            </w:r>
          </w:p>
        </w:tc>
        <w:tc>
          <w:tcPr>
            <w:tcW w:w="3330" w:type="dxa"/>
            <w:noWrap/>
            <w:hideMark/>
          </w:tcPr>
          <w:p w14:paraId="42DA3EFB" w14:textId="77777777" w:rsidR="0015456E" w:rsidRPr="0015456E" w:rsidRDefault="0015456E" w:rsidP="00154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5456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Langton Close</w:t>
            </w:r>
          </w:p>
        </w:tc>
      </w:tr>
    </w:tbl>
    <w:p w14:paraId="63FF7733" w14:textId="010F57DB" w:rsidR="0001469D" w:rsidRDefault="00FF42E0"/>
    <w:p w14:paraId="5EACF8B0" w14:textId="77777777" w:rsidR="0015456E" w:rsidRDefault="0015456E" w:rsidP="0015456E">
      <w:pPr>
        <w:spacing w:after="0"/>
      </w:pPr>
      <w:r>
        <w:t>Unless otherwise indicated, housing estimates assume a single, non-</w:t>
      </w:r>
      <w:proofErr w:type="spellStart"/>
      <w:r>
        <w:t>ensuite</w:t>
      </w:r>
      <w:proofErr w:type="spellEnd"/>
      <w:r>
        <w:t xml:space="preserve"> room</w:t>
      </w:r>
      <w:r>
        <w:tab/>
      </w:r>
      <w:r>
        <w:tab/>
      </w:r>
      <w:r>
        <w:tab/>
      </w:r>
      <w:r>
        <w:tab/>
      </w:r>
    </w:p>
    <w:p w14:paraId="2CCD669C" w14:textId="77777777" w:rsidR="0015456E" w:rsidRDefault="0015456E" w:rsidP="0015456E">
      <w:pPr>
        <w:spacing w:after="0"/>
      </w:pPr>
      <w:r>
        <w:t>*AIFS fees are for a double or triple dorm-style room, and include 10 meals per week</w:t>
      </w:r>
      <w:r>
        <w:tab/>
      </w:r>
      <w:r>
        <w:tab/>
      </w:r>
      <w:r>
        <w:tab/>
      </w:r>
      <w:r>
        <w:tab/>
      </w:r>
    </w:p>
    <w:p w14:paraId="44AA19BE" w14:textId="5EE62D03" w:rsidR="0015456E" w:rsidRDefault="0015456E" w:rsidP="0015456E">
      <w:pPr>
        <w:spacing w:after="0"/>
      </w:pPr>
      <w:r>
        <w:t>Costs estimated on £1 = $1.35</w:t>
      </w:r>
      <w:r>
        <w:tab/>
      </w:r>
      <w:r>
        <w:tab/>
      </w:r>
      <w:r>
        <w:tab/>
      </w:r>
      <w:r>
        <w:tab/>
      </w:r>
    </w:p>
    <w:sectPr w:rsidR="0015456E" w:rsidSect="00B418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ECBF" w14:textId="77777777" w:rsidR="00B418BD" w:rsidRDefault="00B418BD" w:rsidP="00B418BD">
      <w:pPr>
        <w:spacing w:after="0" w:line="240" w:lineRule="auto"/>
      </w:pPr>
      <w:r>
        <w:separator/>
      </w:r>
    </w:p>
  </w:endnote>
  <w:endnote w:type="continuationSeparator" w:id="0">
    <w:p w14:paraId="46700FEB" w14:textId="77777777" w:rsidR="00B418BD" w:rsidRDefault="00B418BD" w:rsidP="00B4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3D40" w14:textId="77777777" w:rsidR="00B418BD" w:rsidRDefault="00B418BD" w:rsidP="00B418BD">
      <w:pPr>
        <w:spacing w:after="0" w:line="240" w:lineRule="auto"/>
      </w:pPr>
      <w:r>
        <w:separator/>
      </w:r>
    </w:p>
  </w:footnote>
  <w:footnote w:type="continuationSeparator" w:id="0">
    <w:p w14:paraId="251F4FEE" w14:textId="77777777" w:rsidR="00B418BD" w:rsidRDefault="00B418BD" w:rsidP="00B41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BD"/>
    <w:rsid w:val="00095B71"/>
    <w:rsid w:val="0015456E"/>
    <w:rsid w:val="003B56F1"/>
    <w:rsid w:val="006A529D"/>
    <w:rsid w:val="008D151C"/>
    <w:rsid w:val="00B418BD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9FFE8"/>
  <w15:chartTrackingRefBased/>
  <w15:docId w15:val="{98CA6FF9-3131-4FFF-8533-DA749165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BD"/>
  </w:style>
  <w:style w:type="paragraph" w:styleId="Footer">
    <w:name w:val="footer"/>
    <w:basedOn w:val="Normal"/>
    <w:link w:val="FooterChar"/>
    <w:uiPriority w:val="99"/>
    <w:unhideWhenUsed/>
    <w:rsid w:val="00B4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BD"/>
  </w:style>
  <w:style w:type="table" w:styleId="GridTable4-Accent1">
    <w:name w:val="Grid Table 4 Accent 1"/>
    <w:basedOn w:val="TableNormal"/>
    <w:uiPriority w:val="49"/>
    <w:rsid w:val="008D151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8D15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David M.</dc:creator>
  <cp:keywords/>
  <dc:description/>
  <cp:lastModifiedBy>Wiley, David M.</cp:lastModifiedBy>
  <cp:revision>3</cp:revision>
  <dcterms:created xsi:type="dcterms:W3CDTF">2021-12-14T17:45:00Z</dcterms:created>
  <dcterms:modified xsi:type="dcterms:W3CDTF">2021-12-14T19:33:00Z</dcterms:modified>
</cp:coreProperties>
</file>